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511205" w:rsidP="00A826B0">
            <w:pPr>
              <w:rPr>
                <w:sz w:val="20"/>
                <w:szCs w:val="20"/>
              </w:rPr>
            </w:pPr>
            <w:r>
              <w:rPr>
                <w:noProof/>
                <w:sz w:val="20"/>
                <w:szCs w:val="20"/>
                <w:lang w:eastAsia="ru-RU"/>
              </w:rPr>
              <w:drawing>
                <wp:inline distT="0" distB="0" distL="0" distR="0">
                  <wp:extent cx="1148715" cy="27520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7.33.00.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48715" cy="2752090"/>
                          </a:xfrm>
                          <a:prstGeom prst="rect">
                            <a:avLst/>
                          </a:prstGeom>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0D245F" w:rsidP="00511205">
            <w:pPr>
              <w:snapToGrid w:val="0"/>
              <w:ind w:firstLine="34"/>
              <w:contextualSpacing/>
              <w:jc w:val="center"/>
              <w:rPr>
                <w:sz w:val="20"/>
                <w:szCs w:val="20"/>
              </w:rPr>
            </w:pPr>
            <w:r>
              <w:rPr>
                <w:sz w:val="20"/>
                <w:szCs w:val="20"/>
              </w:rPr>
              <w:t>1433</w:t>
            </w:r>
            <w:bookmarkStart w:id="0" w:name="_GoBack"/>
            <w:bookmarkEnd w:id="0"/>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DB0FFF" w:rsidP="00511205">
            <w:pPr>
              <w:snapToGrid w:val="0"/>
              <w:ind w:firstLine="34"/>
              <w:contextualSpacing/>
              <w:jc w:val="center"/>
              <w:rPr>
                <w:sz w:val="20"/>
                <w:szCs w:val="20"/>
              </w:rPr>
            </w:pPr>
            <w:r>
              <w:rPr>
                <w:sz w:val="20"/>
                <w:szCs w:val="20"/>
                <w:lang w:val="en-US"/>
              </w:rPr>
              <w:t>20</w:t>
            </w:r>
            <w:r w:rsidR="00511205">
              <w:rPr>
                <w:sz w:val="20"/>
                <w:szCs w:val="20"/>
              </w:rPr>
              <w:t>4</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DB0FFF" w:rsidP="00511205">
            <w:pPr>
              <w:snapToGrid w:val="0"/>
              <w:ind w:firstLine="34"/>
              <w:contextualSpacing/>
              <w:jc w:val="center"/>
              <w:rPr>
                <w:sz w:val="20"/>
                <w:szCs w:val="20"/>
              </w:rPr>
            </w:pPr>
            <w:r>
              <w:rPr>
                <w:sz w:val="20"/>
                <w:szCs w:val="20"/>
                <w:lang w:val="en-US"/>
              </w:rPr>
              <w:t>1</w:t>
            </w:r>
            <w:r w:rsidR="00511205">
              <w:rPr>
                <w:sz w:val="20"/>
                <w:szCs w:val="20"/>
              </w:rPr>
              <w:t>913</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703C4F" w:rsidP="003158C7">
            <w:pPr>
              <w:snapToGrid w:val="0"/>
              <w:ind w:firstLine="34"/>
              <w:contextualSpacing/>
              <w:rPr>
                <w:sz w:val="20"/>
                <w:szCs w:val="20"/>
              </w:rPr>
            </w:pPr>
            <w:r>
              <w:rPr>
                <w:sz w:val="20"/>
                <w:szCs w:val="20"/>
              </w:rPr>
              <w:t>Сфера 57</w:t>
            </w:r>
            <w:r w:rsidR="00A6493F"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511205" w:rsidP="00192EF7">
            <w:pPr>
              <w:snapToGrid w:val="0"/>
              <w:ind w:firstLine="34"/>
              <w:contextualSpacing/>
              <w:jc w:val="center"/>
              <w:rPr>
                <w:sz w:val="20"/>
                <w:szCs w:val="20"/>
              </w:rPr>
            </w:pPr>
            <w:r>
              <w:rPr>
                <w:sz w:val="20"/>
                <w:szCs w:val="20"/>
              </w:rPr>
              <w:t>2</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703C4F" w:rsidP="009B43FE">
            <w:pPr>
              <w:snapToGrid w:val="0"/>
              <w:ind w:firstLine="34"/>
              <w:contextualSpacing/>
              <w:rPr>
                <w:sz w:val="20"/>
                <w:szCs w:val="20"/>
              </w:rPr>
            </w:pPr>
            <w:r>
              <w:rPr>
                <w:sz w:val="20"/>
                <w:szCs w:val="20"/>
              </w:rPr>
              <w:t>Труба 57</w:t>
            </w:r>
            <w:r w:rsidR="00DB0FF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511205" w:rsidP="003158C7">
            <w:pPr>
              <w:snapToGrid w:val="0"/>
              <w:ind w:firstLine="34"/>
              <w:contextualSpacing/>
              <w:jc w:val="center"/>
              <w:rPr>
                <w:sz w:val="20"/>
                <w:szCs w:val="20"/>
              </w:rPr>
            </w:pPr>
            <w:r>
              <w:rPr>
                <w:sz w:val="20"/>
                <w:szCs w:val="20"/>
              </w:rPr>
              <w:t>2</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511205" w:rsidP="009B43FE">
            <w:pPr>
              <w:snapToGrid w:val="0"/>
              <w:ind w:firstLine="34"/>
              <w:contextualSpacing/>
              <w:rPr>
                <w:sz w:val="20"/>
                <w:szCs w:val="20"/>
              </w:rPr>
            </w:pPr>
            <w:r>
              <w:rPr>
                <w:sz w:val="20"/>
                <w:szCs w:val="20"/>
              </w:rPr>
              <w:t>Панель</w:t>
            </w:r>
            <w:r w:rsidR="00DB0FF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511205"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703C4F">
              <w:rPr>
                <w:sz w:val="20"/>
                <w:szCs w:val="20"/>
              </w:rPr>
              <w:t>52169-2012</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703C4F">
              <w:rPr>
                <w:sz w:val="20"/>
                <w:szCs w:val="20"/>
              </w:rPr>
              <w:t>52169-2012</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ГОСТ Р </w:t>
            </w:r>
            <w:r w:rsidR="00703C4F">
              <w:rPr>
                <w:sz w:val="20"/>
                <w:szCs w:val="20"/>
              </w:rPr>
              <w:t>52169-2012</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A6493F" w:rsidTr="00865945">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703C4F" w:rsidP="00DE52A8">
            <w:pPr>
              <w:snapToGrid w:val="0"/>
              <w:ind w:firstLine="34"/>
              <w:contextualSpacing/>
              <w:jc w:val="center"/>
              <w:rPr>
                <w:bCs/>
                <w:sz w:val="20"/>
                <w:szCs w:val="20"/>
              </w:rPr>
            </w:pPr>
            <w:r>
              <w:rPr>
                <w:bCs/>
                <w:sz w:val="20"/>
                <w:szCs w:val="20"/>
              </w:rPr>
              <w:t>Сфера 57</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703C4F" w:rsidP="00A6493F">
            <w:pPr>
              <w:snapToGrid w:val="0"/>
              <w:ind w:firstLine="34"/>
              <w:contextualSpacing/>
              <w:rPr>
                <w:sz w:val="20"/>
                <w:szCs w:val="20"/>
              </w:rPr>
            </w:pPr>
            <w:r>
              <w:rPr>
                <w:sz w:val="20"/>
                <w:szCs w:val="20"/>
              </w:rPr>
              <w:t xml:space="preserve">Сфера должна состоять из двух пластиковых полусфер, кронштейна металлического и заглушек. </w:t>
            </w:r>
          </w:p>
          <w:p w:rsidR="00703C4F" w:rsidRDefault="00703C4F" w:rsidP="00A6493F">
            <w:pPr>
              <w:snapToGrid w:val="0"/>
              <w:ind w:firstLine="34"/>
              <w:contextualSpacing/>
              <w:rPr>
                <w:sz w:val="20"/>
                <w:szCs w:val="20"/>
              </w:rPr>
            </w:pPr>
            <w:r>
              <w:rPr>
                <w:sz w:val="20"/>
                <w:szCs w:val="20"/>
              </w:rPr>
              <w:t xml:space="preserve">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 Внутри полусферы расположены ребра жесткости и посадочные места отверстий. Для скрепления двух полусфер между собой выполнены 4 отверстия диаметрами не менее 9,2 мм, которые расположены на расстоянии не менее 100 мм по осевом. </w:t>
            </w:r>
          </w:p>
          <w:p w:rsidR="00036969" w:rsidRDefault="00036969" w:rsidP="00A6493F">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2,5 мм. Представляет собой деталь крестообразной формы с полусферическими радиусными частями по четырем краям, радиусы не менее 28,5 мм. В радиусных частях выполнены отверстия-пазы размерами не менее 40х12 мм, всего 4 шт. Отверстия-пазы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 которые позволяют регулировать угол установки кронштейна. </w:t>
            </w:r>
          </w:p>
          <w:p w:rsidR="00036969" w:rsidRDefault="00036969" w:rsidP="00A6493F">
            <w:pPr>
              <w:snapToGrid w:val="0"/>
              <w:ind w:firstLine="34"/>
              <w:contextualSpacing/>
              <w:rPr>
                <w:bCs/>
                <w:sz w:val="20"/>
                <w:szCs w:val="20"/>
              </w:rPr>
            </w:pPr>
            <w:r>
              <w:rPr>
                <w:sz w:val="20"/>
                <w:szCs w:val="20"/>
              </w:rPr>
              <w:t xml:space="preserve">Отверстия под крепления пластиковых полусфера закрываются заглушками из пластика, диаметром не менее 25 мм по наружнему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 </w:t>
            </w:r>
          </w:p>
        </w:tc>
      </w:tr>
      <w:tr w:rsidR="009A066F" w:rsidTr="00560DA4">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066F" w:rsidRDefault="009A066F" w:rsidP="009A066F">
            <w:pPr>
              <w:snapToGrid w:val="0"/>
              <w:ind w:firstLine="34"/>
              <w:contextualSpacing/>
              <w:jc w:val="center"/>
              <w:rPr>
                <w:sz w:val="20"/>
                <w:szCs w:val="20"/>
              </w:rPr>
            </w:pPr>
            <w:r>
              <w:rPr>
                <w:sz w:val="20"/>
                <w:szCs w:val="20"/>
              </w:rPr>
              <w:t>Труба 57</w:t>
            </w:r>
          </w:p>
        </w:tc>
      </w:tr>
      <w:tr w:rsidR="009A066F" w:rsidTr="000F54DF">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A066F" w:rsidRDefault="009A066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A066F" w:rsidRDefault="009A066F" w:rsidP="00A6493F">
            <w:pPr>
              <w:snapToGrid w:val="0"/>
              <w:ind w:firstLine="34"/>
              <w:contextualSpacing/>
              <w:rPr>
                <w:sz w:val="20"/>
                <w:szCs w:val="20"/>
              </w:rPr>
            </w:pPr>
            <w:r>
              <w:rPr>
                <w:sz w:val="20"/>
                <w:szCs w:val="20"/>
              </w:rPr>
              <w:t xml:space="preserve">Трубы выполнены из трубы стальной диаметром не менее 57 мм и толщиной стенки не менее 3 мм. </w:t>
            </w:r>
          </w:p>
          <w:p w:rsidR="009A066F" w:rsidRDefault="009A066F" w:rsidP="00A6493F">
            <w:pPr>
              <w:snapToGrid w:val="0"/>
              <w:ind w:firstLine="34"/>
              <w:contextualSpacing/>
              <w:rPr>
                <w:sz w:val="20"/>
                <w:szCs w:val="20"/>
              </w:rPr>
            </w:pPr>
            <w:r>
              <w:rPr>
                <w:sz w:val="20"/>
                <w:szCs w:val="20"/>
              </w:rPr>
              <w:t xml:space="preserve">В трубах, которые соединяются со сферой, в местах крепления сфер выполнены сквозные отверстия диаметром не менее 11 мм. </w:t>
            </w:r>
          </w:p>
          <w:p w:rsidR="009A066F" w:rsidRDefault="009A066F" w:rsidP="00A6493F">
            <w:pPr>
              <w:snapToGrid w:val="0"/>
              <w:ind w:firstLine="34"/>
              <w:contextualSpacing/>
              <w:rPr>
                <w:sz w:val="20"/>
                <w:szCs w:val="20"/>
              </w:rPr>
            </w:pPr>
            <w:r>
              <w:rPr>
                <w:sz w:val="20"/>
                <w:szCs w:val="20"/>
              </w:rPr>
              <w:t xml:space="preserve">Концы труб, которые бетонируются в землю закрыты заглушками </w:t>
            </w:r>
            <w:r>
              <w:rPr>
                <w:sz w:val="20"/>
                <w:szCs w:val="20"/>
              </w:rPr>
              <w:lastRenderedPageBreak/>
              <w:t xml:space="preserve">пластиковыми плоскими. </w:t>
            </w:r>
          </w:p>
          <w:p w:rsidR="009A066F" w:rsidRDefault="009A066F" w:rsidP="00A6493F">
            <w:pPr>
              <w:snapToGrid w:val="0"/>
              <w:ind w:firstLine="34"/>
              <w:contextualSpacing/>
              <w:rPr>
                <w:sz w:val="20"/>
                <w:szCs w:val="20"/>
              </w:rPr>
            </w:pPr>
            <w:r>
              <w:rPr>
                <w:sz w:val="20"/>
                <w:szCs w:val="20"/>
              </w:rPr>
              <w:t xml:space="preserve">Согнутые трубы имеют радиусы гиба не менее 150 мм по внутренней стороне. Прямые участки для согнутых участков трубы не менее 100 мм. </w:t>
            </w:r>
          </w:p>
          <w:p w:rsidR="000B150A" w:rsidRDefault="000B150A" w:rsidP="000B150A">
            <w:pPr>
              <w:snapToGrid w:val="0"/>
              <w:ind w:firstLine="34"/>
              <w:contextualSpacing/>
              <w:rPr>
                <w:sz w:val="20"/>
                <w:szCs w:val="20"/>
              </w:rPr>
            </w:pPr>
            <w:r>
              <w:rPr>
                <w:sz w:val="20"/>
                <w:szCs w:val="20"/>
              </w:rPr>
              <w:t xml:space="preserve">Трубы выполнены со сгибом под углом не менее 160 градусов с радиусом </w:t>
            </w:r>
            <w:proofErr w:type="spellStart"/>
            <w:r>
              <w:rPr>
                <w:sz w:val="20"/>
                <w:szCs w:val="20"/>
              </w:rPr>
              <w:t>гиба</w:t>
            </w:r>
            <w:proofErr w:type="spellEnd"/>
            <w:r>
              <w:rPr>
                <w:sz w:val="20"/>
                <w:szCs w:val="20"/>
              </w:rPr>
              <w:t xml:space="preserve"> не менее 150 мм. </w:t>
            </w:r>
          </w:p>
        </w:tc>
      </w:tr>
      <w:tr w:rsidR="007D6408" w:rsidTr="00C739DB">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511205" w:rsidP="007D6408">
            <w:pPr>
              <w:snapToGrid w:val="0"/>
              <w:ind w:firstLine="34"/>
              <w:contextualSpacing/>
              <w:jc w:val="center"/>
              <w:rPr>
                <w:sz w:val="20"/>
                <w:szCs w:val="20"/>
              </w:rPr>
            </w:pPr>
            <w:r>
              <w:rPr>
                <w:sz w:val="20"/>
                <w:szCs w:val="20"/>
              </w:rPr>
              <w:t>Панель</w:t>
            </w:r>
          </w:p>
        </w:tc>
      </w:tr>
      <w:tr w:rsidR="00511205" w:rsidTr="000F54DF">
        <w:trPr>
          <w:trHeight w:val="131"/>
        </w:trPr>
        <w:tc>
          <w:tcPr>
            <w:tcW w:w="541" w:type="dxa"/>
            <w:tcBorders>
              <w:left w:val="single" w:sz="4" w:space="0" w:color="000000"/>
            </w:tcBorders>
            <w:shd w:val="clear" w:color="auto" w:fill="auto"/>
          </w:tcPr>
          <w:p w:rsidR="00511205" w:rsidRDefault="00511205"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1205" w:rsidRDefault="00511205"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1205" w:rsidRDefault="00511205" w:rsidP="00511205">
            <w:pPr>
              <w:snapToGrid w:val="0"/>
              <w:ind w:firstLine="34"/>
              <w:contextualSpacing/>
              <w:rPr>
                <w:sz w:val="20"/>
                <w:szCs w:val="20"/>
              </w:rPr>
            </w:pPr>
            <w:r>
              <w:rPr>
                <w:sz w:val="20"/>
                <w:szCs w:val="20"/>
              </w:rPr>
              <w:t xml:space="preserve">Фанера панели используется ФСФ толщиной не менее 18 мм, габаритами не менее </w:t>
            </w:r>
            <w:r w:rsidR="00E3093D">
              <w:rPr>
                <w:sz w:val="20"/>
                <w:szCs w:val="20"/>
              </w:rPr>
              <w:t>990х990 мм,</w:t>
            </w:r>
            <w:r>
              <w:rPr>
                <w:sz w:val="20"/>
                <w:szCs w:val="20"/>
              </w:rPr>
              <w:t xml:space="preserve"> выполненная в виде параллелограмма со скошенными углами. </w:t>
            </w:r>
          </w:p>
          <w:p w:rsidR="00511205" w:rsidRDefault="00511205" w:rsidP="00511205">
            <w:pPr>
              <w:snapToGrid w:val="0"/>
              <w:ind w:firstLine="34"/>
              <w:contextualSpacing/>
              <w:rPr>
                <w:sz w:val="20"/>
                <w:szCs w:val="20"/>
              </w:rPr>
            </w:pPr>
            <w:r>
              <w:rPr>
                <w:sz w:val="20"/>
                <w:szCs w:val="20"/>
              </w:rPr>
              <w:t>Посередине панели крепятся четыре руля из фанеры. Рули крепятся на межосевом расстоянии не менее 230х230 мм. Рули выполнены из фанеры ФСФ толщиной не менее 18 мм, диаметром не менее 200 мм. Отверстие по центру руля выполнено диаметром не менее 19 мм, с одной стороны отверстия имеется паз диаметром не менее 26 мм на глубину не менее 4 мм. Рули крепятся к панели с помощью крепежных резьбовых изделий с пластиковой втулкой-</w:t>
            </w:r>
            <w:proofErr w:type="spellStart"/>
            <w:r>
              <w:rPr>
                <w:sz w:val="20"/>
                <w:szCs w:val="20"/>
              </w:rPr>
              <w:t>проставкой</w:t>
            </w:r>
            <w:proofErr w:type="spellEnd"/>
            <w:r>
              <w:rPr>
                <w:sz w:val="20"/>
                <w:szCs w:val="20"/>
              </w:rPr>
              <w:t xml:space="preserve"> размерами не менее 18 мм диаметром не менее 16 мм с толщиной стенки не менее 2 мм. </w:t>
            </w:r>
          </w:p>
          <w:p w:rsidR="00511205" w:rsidRDefault="00511205" w:rsidP="00511205">
            <w:pPr>
              <w:snapToGrid w:val="0"/>
              <w:ind w:firstLine="34"/>
              <w:contextualSpacing/>
              <w:rPr>
                <w:sz w:val="20"/>
                <w:szCs w:val="20"/>
              </w:rPr>
            </w:pPr>
            <w:r>
              <w:rPr>
                <w:sz w:val="20"/>
                <w:szCs w:val="20"/>
              </w:rPr>
              <w:t xml:space="preserve">Крепление панели к трубам происходит с помощью 4 пластиковых хомутов.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36969"/>
    <w:rsid w:val="00036C78"/>
    <w:rsid w:val="00051847"/>
    <w:rsid w:val="00086B74"/>
    <w:rsid w:val="000A78CD"/>
    <w:rsid w:val="000B150A"/>
    <w:rsid w:val="000B3D05"/>
    <w:rsid w:val="000B49D1"/>
    <w:rsid w:val="000C5D58"/>
    <w:rsid w:val="000D245F"/>
    <w:rsid w:val="000D57F3"/>
    <w:rsid w:val="000E2139"/>
    <w:rsid w:val="000F54DF"/>
    <w:rsid w:val="00115A5E"/>
    <w:rsid w:val="00122100"/>
    <w:rsid w:val="00192EF7"/>
    <w:rsid w:val="00253B6D"/>
    <w:rsid w:val="0029008D"/>
    <w:rsid w:val="002A2CE4"/>
    <w:rsid w:val="003158C7"/>
    <w:rsid w:val="00406E80"/>
    <w:rsid w:val="004532C3"/>
    <w:rsid w:val="0047549D"/>
    <w:rsid w:val="00483763"/>
    <w:rsid w:val="004D4FC1"/>
    <w:rsid w:val="00511205"/>
    <w:rsid w:val="005142F2"/>
    <w:rsid w:val="0056426A"/>
    <w:rsid w:val="00592895"/>
    <w:rsid w:val="00593597"/>
    <w:rsid w:val="005A6A51"/>
    <w:rsid w:val="00645D5B"/>
    <w:rsid w:val="00653E56"/>
    <w:rsid w:val="00691488"/>
    <w:rsid w:val="006933B9"/>
    <w:rsid w:val="006C1041"/>
    <w:rsid w:val="006E3C01"/>
    <w:rsid w:val="00703C4F"/>
    <w:rsid w:val="0072280F"/>
    <w:rsid w:val="00762284"/>
    <w:rsid w:val="00782137"/>
    <w:rsid w:val="00784F6E"/>
    <w:rsid w:val="007948E7"/>
    <w:rsid w:val="007D6408"/>
    <w:rsid w:val="00814F75"/>
    <w:rsid w:val="008574C2"/>
    <w:rsid w:val="008735B1"/>
    <w:rsid w:val="008C4118"/>
    <w:rsid w:val="009A066F"/>
    <w:rsid w:val="009B43FE"/>
    <w:rsid w:val="009B7749"/>
    <w:rsid w:val="009D73CD"/>
    <w:rsid w:val="00A6493F"/>
    <w:rsid w:val="00A826B0"/>
    <w:rsid w:val="00A95E85"/>
    <w:rsid w:val="00AC67BC"/>
    <w:rsid w:val="00B1618B"/>
    <w:rsid w:val="00B3118E"/>
    <w:rsid w:val="00B60488"/>
    <w:rsid w:val="00B80CE8"/>
    <w:rsid w:val="00BA5B3C"/>
    <w:rsid w:val="00BB745A"/>
    <w:rsid w:val="00BB7614"/>
    <w:rsid w:val="00BD4AE6"/>
    <w:rsid w:val="00BE0CC3"/>
    <w:rsid w:val="00C27A18"/>
    <w:rsid w:val="00C87F31"/>
    <w:rsid w:val="00CB58D5"/>
    <w:rsid w:val="00CF6C49"/>
    <w:rsid w:val="00D22B18"/>
    <w:rsid w:val="00D37ED4"/>
    <w:rsid w:val="00D4186D"/>
    <w:rsid w:val="00D85D43"/>
    <w:rsid w:val="00DB0FFF"/>
    <w:rsid w:val="00DD2C86"/>
    <w:rsid w:val="00DE52A8"/>
    <w:rsid w:val="00E27017"/>
    <w:rsid w:val="00E3093D"/>
    <w:rsid w:val="00E6319A"/>
    <w:rsid w:val="00E650F3"/>
    <w:rsid w:val="00E94843"/>
    <w:rsid w:val="00EA4216"/>
    <w:rsid w:val="00EE2FA5"/>
    <w:rsid w:val="00EF7ECF"/>
    <w:rsid w:val="00F03328"/>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527</TotalTime>
  <Pages>2</Pages>
  <Words>644</Words>
  <Characters>3675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Федоров Иван Вячеславович</cp:lastModifiedBy>
  <cp:revision>56</cp:revision>
  <dcterms:created xsi:type="dcterms:W3CDTF">2018-11-17T04:30:00Z</dcterms:created>
  <dcterms:modified xsi:type="dcterms:W3CDTF">2022-04-05T10:25:00Z</dcterms:modified>
</cp:coreProperties>
</file>