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C051E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C051E9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955329" wp14:editId="5B8302E7">
                  <wp:extent cx="1148715" cy="908050"/>
                  <wp:effectExtent l="0" t="0" r="0" b="6350"/>
                  <wp:docPr id="300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Рисунок 29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C051E9" w:rsidP="000D2DF4">
            <w:pPr>
              <w:jc w:val="center"/>
            </w:pPr>
            <w:r>
              <w:rPr>
                <w:bCs/>
                <w:sz w:val="20"/>
                <w:szCs w:val="20"/>
              </w:rPr>
              <w:t>4847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877EC8" w:rsidP="00C051E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484</w:t>
            </w:r>
            <w:r w:rsidR="00C051E9">
              <w:rPr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C051E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  <w:r w:rsidR="00C051E9">
              <w:rPr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боковая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Рамка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26731C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26731C">
              <w:rPr>
                <w:bCs/>
                <w:sz w:val="20"/>
                <w:szCs w:val="20"/>
              </w:rPr>
              <w:t xml:space="preserve"> малая,</w:t>
            </w:r>
            <w:r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77EC8" w:rsidP="00DB7D1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DB7D1A">
              <w:rPr>
                <w:bCs/>
                <w:sz w:val="20"/>
                <w:szCs w:val="20"/>
              </w:rPr>
              <w:t>8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C051E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BD615B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B27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</w:t>
            </w:r>
            <w:r w:rsidR="00AE549B">
              <w:rPr>
                <w:sz w:val="20"/>
                <w:szCs w:val="20"/>
              </w:rPr>
              <w:t xml:space="preserve"> Европейских нормах и ГОСТах РФ</w:t>
            </w:r>
            <w:bookmarkStart w:id="0" w:name="_GoBack"/>
            <w:bookmarkEnd w:id="0"/>
            <w:r w:rsidR="00E66723"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="00E66723"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A87B27" w:rsidRDefault="00A87B2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  <w:p w:rsidR="00A826B0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A87B27">
              <w:rPr>
                <w:sz w:val="20"/>
                <w:szCs w:val="20"/>
              </w:rPr>
              <w:t>580</w:t>
            </w:r>
            <w:r w:rsidRPr="00E66723">
              <w:rPr>
                <w:sz w:val="20"/>
                <w:szCs w:val="20"/>
              </w:rPr>
              <w:t xml:space="preserve"> мм</w:t>
            </w:r>
          </w:p>
          <w:p w:rsidR="006F023C" w:rsidRPr="00E66723" w:rsidRDefault="006F023C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декоративных панелях фронтальных нанесены декорации, выполненные методом УФ-печати.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боковые, задние и передние п</w:t>
            </w:r>
            <w:r w:rsidR="000D2DF4"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</w:t>
            </w:r>
            <w:proofErr w:type="spellStart"/>
            <w:r>
              <w:rPr>
                <w:sz w:val="20"/>
                <w:szCs w:val="20"/>
              </w:rPr>
              <w:t>грунтозацепом</w:t>
            </w:r>
            <w:proofErr w:type="spellEnd"/>
            <w:r>
              <w:rPr>
                <w:sz w:val="20"/>
                <w:szCs w:val="20"/>
              </w:rPr>
              <w:t xml:space="preserve">. 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 стенок или стягивающих рамок. </w:t>
            </w:r>
          </w:p>
          <w:p w:rsidR="0026731C" w:rsidRP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с габаритами верхнего прямого участка 80 мм и нижних отгибов по 70 мм для установки рамок.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26731C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малая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</w:t>
            </w:r>
            <w:proofErr w:type="spellStart"/>
            <w:r>
              <w:rPr>
                <w:sz w:val="20"/>
                <w:szCs w:val="20"/>
              </w:rPr>
              <w:t>грунтозацепом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BD615B" w:rsidRPr="00141B81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верхней части стойки приварен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4 мм, габаритами 85х85 мм, в котором заранее выполнены отверстия шестигранные в количестве 4 штук. Шестигранные отверстия необходимы для последующей приварки гаек М10, заподлицо с верхней частью стойки малой.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647129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металлоконструкцию из профильных труб.</w:t>
            </w:r>
          </w:p>
          <w:p w:rsidR="00647129" w:rsidRP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Четыре трубы сварены в виде квадрата с габаритами 1960х2000 мм, трубы профильные 40х40 мм с толщиной стенки 2 мм. Две трубы габаритами 1920 мм и две трубы габаритами 1960 мм. Посередине приварена труба профильная 80х40 мм толщиной стенки 2 мм и габаритами 1880 мм, которая необходима для усиления конструкции. Также в качестве усиления приварены две трубы профильные 40х40 мм толщиной стенки 2 мм длиной 920 мм. В боковые профильные трубы установлены гайки-заклепки в заранее заготовленные отверстия. 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647129" w:rsidP="00647129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F37511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Должен быть выполнен из фанеры ФОФ толщиной 18 мм габаритами 1959х999 мм. В фанере заранее выполнены отверстия диаметром 7 мм в количестве 10 штук, также выполнены фаски на глубину 2,75 мм под угол 90 градусов для установки винтов с потайной головкой. 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511" w:rsidRDefault="00F37511" w:rsidP="00F3751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817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конструкцию в виде фанерного щита из фанеры ФСФ толщиной 9 мм и габаритами 1920х607 мм у малой панели и 1920х1220 у большой панели с присоединенными ребрами жесткости из металла.</w:t>
            </w:r>
          </w:p>
          <w:p w:rsidR="00B07817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ребру жесткости с двух сторон приварены фланцы из листа 4 мм габаритами 94х34 мм с заранее выполненным отверстием 9 мм. </w:t>
            </w:r>
          </w:p>
          <w:p w:rsidR="00B07817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Фланцы необходимы для крепления к стойкам панелей.</w:t>
            </w:r>
          </w:p>
          <w:p w:rsidR="00227A4A" w:rsidRDefault="00B07817" w:rsidP="00B07817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большой панели установлены три ребра жесткости, в малой панели два ребра.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227A4A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Габариты крыши в сборе </w:t>
            </w:r>
            <w:r w:rsidR="00C051E9">
              <w:rPr>
                <w:bCs/>
                <w:sz w:val="20"/>
                <w:szCs w:val="20"/>
              </w:rPr>
              <w:t>4847</w:t>
            </w:r>
            <w:r>
              <w:rPr>
                <w:bCs/>
                <w:sz w:val="20"/>
                <w:szCs w:val="20"/>
              </w:rPr>
              <w:t xml:space="preserve">х4900х338 мм. Крыша изготовлены из поперечных перекладин, которые выполнены из трубы 60х60 мм толщиной стенки 2 мм с приваренными планками и </w:t>
            </w:r>
            <w:proofErr w:type="spellStart"/>
            <w:r>
              <w:rPr>
                <w:bCs/>
                <w:sz w:val="20"/>
                <w:szCs w:val="20"/>
              </w:rPr>
              <w:t>платиками</w:t>
            </w:r>
            <w:proofErr w:type="spellEnd"/>
            <w:r>
              <w:rPr>
                <w:bCs/>
                <w:sz w:val="20"/>
                <w:szCs w:val="20"/>
              </w:rPr>
              <w:t xml:space="preserve"> для фиксации </w:t>
            </w:r>
            <w:proofErr w:type="spellStart"/>
            <w:r>
              <w:rPr>
                <w:bCs/>
                <w:sz w:val="20"/>
                <w:szCs w:val="20"/>
              </w:rPr>
              <w:t>брусов</w:t>
            </w:r>
            <w:proofErr w:type="spellEnd"/>
            <w:r>
              <w:rPr>
                <w:bCs/>
                <w:sz w:val="20"/>
                <w:szCs w:val="20"/>
              </w:rPr>
              <w:t xml:space="preserve"> и установки на стойки. </w:t>
            </w:r>
            <w:r w:rsidR="00E20E43">
              <w:rPr>
                <w:bCs/>
                <w:sz w:val="20"/>
                <w:szCs w:val="20"/>
              </w:rPr>
              <w:t>На поперечные перекладины крепятся: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Брус сосновый габаритами 45х140 мм и длиной 4600 мм обработанный </w:t>
            </w:r>
            <w:proofErr w:type="spellStart"/>
            <w:r>
              <w:rPr>
                <w:bCs/>
                <w:sz w:val="20"/>
                <w:szCs w:val="20"/>
              </w:rPr>
              <w:t>спецсоставом</w:t>
            </w:r>
            <w:proofErr w:type="spellEnd"/>
            <w:r>
              <w:rPr>
                <w:bCs/>
                <w:sz w:val="20"/>
                <w:szCs w:val="20"/>
              </w:rPr>
              <w:t xml:space="preserve"> для износостойкости. Количество – </w:t>
            </w:r>
            <w:r w:rsidR="00C051E9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 штук.</w:t>
            </w:r>
          </w:p>
          <w:p w:rsidR="00227A4A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Лаги поперечные габаритами 35х140 мм сосновые, длиной </w:t>
            </w:r>
            <w:r w:rsidR="00C051E9">
              <w:rPr>
                <w:bCs/>
                <w:sz w:val="20"/>
                <w:szCs w:val="20"/>
              </w:rPr>
              <w:t>4680</w:t>
            </w:r>
            <w:r>
              <w:rPr>
                <w:bCs/>
                <w:sz w:val="20"/>
                <w:szCs w:val="20"/>
              </w:rPr>
              <w:t xml:space="preserve"> мм в количестве 8 штук каждая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</w:t>
            </w:r>
            <w:r w:rsidR="00C051E9">
              <w:rPr>
                <w:bCs/>
                <w:sz w:val="20"/>
                <w:szCs w:val="20"/>
              </w:rPr>
              <w:t xml:space="preserve">4680 </w:t>
            </w:r>
            <w:r>
              <w:rPr>
                <w:bCs/>
                <w:sz w:val="20"/>
                <w:szCs w:val="20"/>
              </w:rPr>
              <w:t xml:space="preserve">мм по две штуки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4640 мм в количестве 2 штуки.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Все доски обработаны </w:t>
            </w:r>
            <w:proofErr w:type="spellStart"/>
            <w:r>
              <w:rPr>
                <w:bCs/>
                <w:sz w:val="20"/>
                <w:szCs w:val="20"/>
              </w:rPr>
              <w:t>спецсоставом</w:t>
            </w:r>
            <w:proofErr w:type="spellEnd"/>
            <w:r>
              <w:rPr>
                <w:bCs/>
                <w:sz w:val="20"/>
                <w:szCs w:val="20"/>
              </w:rPr>
              <w:t xml:space="preserve"> по технологии для повышения долговечности, износостойкости.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</w:t>
            </w:r>
            <w:proofErr w:type="spellStart"/>
            <w:r>
              <w:rPr>
                <w:bCs/>
                <w:sz w:val="20"/>
                <w:szCs w:val="20"/>
              </w:rPr>
              <w:t>профнастила</w:t>
            </w:r>
            <w:proofErr w:type="spellEnd"/>
            <w:r>
              <w:rPr>
                <w:bCs/>
                <w:sz w:val="20"/>
                <w:szCs w:val="20"/>
              </w:rPr>
              <w:t xml:space="preserve"> С44 оцинкованного толщиной </w:t>
            </w:r>
            <w:r w:rsidR="006B1525">
              <w:rPr>
                <w:bCs/>
                <w:sz w:val="20"/>
                <w:szCs w:val="20"/>
              </w:rPr>
              <w:t>0,</w:t>
            </w:r>
            <w:r>
              <w:rPr>
                <w:bCs/>
                <w:sz w:val="20"/>
                <w:szCs w:val="20"/>
              </w:rPr>
              <w:t xml:space="preserve">5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214CBA"/>
    <w:rsid w:val="00227A4A"/>
    <w:rsid w:val="0026731C"/>
    <w:rsid w:val="00286600"/>
    <w:rsid w:val="004F76CE"/>
    <w:rsid w:val="00546E68"/>
    <w:rsid w:val="005932AA"/>
    <w:rsid w:val="00605D5E"/>
    <w:rsid w:val="00647129"/>
    <w:rsid w:val="006B1525"/>
    <w:rsid w:val="006F023C"/>
    <w:rsid w:val="007721E2"/>
    <w:rsid w:val="00840A86"/>
    <w:rsid w:val="00877EC8"/>
    <w:rsid w:val="008B4859"/>
    <w:rsid w:val="009C793C"/>
    <w:rsid w:val="00A826B0"/>
    <w:rsid w:val="00A87B27"/>
    <w:rsid w:val="00AE549B"/>
    <w:rsid w:val="00B07817"/>
    <w:rsid w:val="00B60488"/>
    <w:rsid w:val="00B73814"/>
    <w:rsid w:val="00BD615B"/>
    <w:rsid w:val="00C051E9"/>
    <w:rsid w:val="00CB529F"/>
    <w:rsid w:val="00CE7BB1"/>
    <w:rsid w:val="00D4186D"/>
    <w:rsid w:val="00DB7D1A"/>
    <w:rsid w:val="00E20E43"/>
    <w:rsid w:val="00E66723"/>
    <w:rsid w:val="00E71631"/>
    <w:rsid w:val="00F3751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EBB514A-FFAF-4FD3-B8C4-3EA951D1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5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52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7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27</cp:revision>
  <dcterms:created xsi:type="dcterms:W3CDTF">2018-11-15T10:58:00Z</dcterms:created>
  <dcterms:modified xsi:type="dcterms:W3CDTF">2021-05-17T06:07:00Z</dcterms:modified>
</cp:coreProperties>
</file>